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D0908" w:rsidRDefault="003D0908" w:rsidP="003D0908">
      <w:pPr>
        <w:jc w:val="center"/>
        <w:rPr>
          <w:rFonts w:ascii="Century725 Cn BT" w:hAnsi="Century725 Cn BT"/>
          <w:b/>
          <w:noProof/>
          <w:color w:val="4F6228" w:themeColor="accent3" w:themeShade="80"/>
          <w:sz w:val="36"/>
          <w:lang w:eastAsia="es-MX"/>
        </w:rPr>
      </w:pPr>
    </w:p>
    <w:p w:rsidR="003D0908" w:rsidRDefault="003D0908" w:rsidP="003D0908">
      <w:pPr>
        <w:jc w:val="center"/>
        <w:rPr>
          <w:rFonts w:ascii="Century725 Cn BT" w:hAnsi="Century725 Cn BT"/>
          <w:b/>
          <w:noProof/>
          <w:color w:val="4F6228" w:themeColor="accent3" w:themeShade="80"/>
          <w:sz w:val="36"/>
          <w:lang w:eastAsia="es-MX"/>
        </w:rPr>
      </w:pPr>
    </w:p>
    <w:p w:rsidR="003D0908" w:rsidRPr="008C2A43" w:rsidRDefault="003D0908" w:rsidP="008C2A43">
      <w:pPr>
        <w:jc w:val="center"/>
        <w:rPr>
          <w:rFonts w:ascii="Century725 Cn BT" w:hAnsi="Century725 Cn BT"/>
          <w:b/>
          <w:noProof/>
          <w:color w:val="4F6228" w:themeColor="accent3" w:themeShade="80"/>
          <w:sz w:val="36"/>
          <w:lang w:eastAsia="es-MX"/>
        </w:rPr>
      </w:pPr>
      <w:r>
        <w:rPr>
          <w:rFonts w:ascii="Century725 Cn BT" w:hAnsi="Century725 Cn BT"/>
          <w:b/>
          <w:noProof/>
          <w:color w:val="9BBB59" w:themeColor="accent3"/>
          <w:sz w:val="36"/>
          <w:lang w:eastAsia="es-MX"/>
        </w:rPr>
        <w:drawing>
          <wp:inline distT="0" distB="0" distL="0" distR="0" wp14:anchorId="7598FE5F" wp14:editId="09638650">
            <wp:extent cx="5571461" cy="5571461"/>
            <wp:effectExtent l="0" t="0" r="0" b="0"/>
            <wp:docPr id="2" name="Imagen 2" descr="C:\Users\USER\Documents\todo\LONA\LOGO MUNICIPIO 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todo\LONA\LOGO MUNICIPIO S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06" cy="557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908" w:rsidRPr="003D0908" w:rsidRDefault="003D0908" w:rsidP="003D0908">
      <w:pPr>
        <w:jc w:val="center"/>
        <w:rPr>
          <w:rFonts w:ascii="Britannic Bold" w:hAnsi="Britannic Bold"/>
          <w:b/>
          <w:noProof/>
          <w:color w:val="4F6228" w:themeColor="accent3" w:themeShade="80"/>
          <w:sz w:val="96"/>
          <w:lang w:eastAsia="es-MX"/>
        </w:rPr>
      </w:pPr>
      <w:r w:rsidRPr="003D0908">
        <w:rPr>
          <w:rFonts w:ascii="Britannic Bold" w:hAnsi="Britannic Bold"/>
          <w:b/>
          <w:noProof/>
          <w:color w:val="4F6228" w:themeColor="accent3" w:themeShade="80"/>
          <w:sz w:val="96"/>
          <w:lang w:eastAsia="es-MX"/>
        </w:rPr>
        <w:t xml:space="preserve">Tramites y Servicios </w:t>
      </w:r>
    </w:p>
    <w:p w:rsidR="003D0908" w:rsidRDefault="003D0908" w:rsidP="008C2A43">
      <w:pPr>
        <w:jc w:val="center"/>
        <w:rPr>
          <w:rFonts w:ascii="Century725 Cn BT" w:hAnsi="Century725 Cn BT"/>
          <w:b/>
          <w:noProof/>
          <w:color w:val="4F6228" w:themeColor="accent3" w:themeShade="80"/>
          <w:sz w:val="56"/>
          <w:lang w:eastAsia="es-MX"/>
        </w:rPr>
      </w:pPr>
      <w:r w:rsidRPr="003D0908">
        <w:rPr>
          <w:rFonts w:ascii="Century725 Cn BT" w:hAnsi="Century725 Cn BT"/>
          <w:b/>
          <w:noProof/>
          <w:color w:val="4F6228" w:themeColor="accent3" w:themeShade="80"/>
          <w:sz w:val="56"/>
          <w:lang w:eastAsia="es-MX"/>
        </w:rPr>
        <w:t>Direccion de Educacion, Cultura y Deporte</w:t>
      </w: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52"/>
        </w:rPr>
      </w:pPr>
      <w:r w:rsidRPr="008C2A43">
        <w:rPr>
          <w:rFonts w:ascii="Century725 Cn BT" w:hAnsi="Century725 Cn BT"/>
          <w:b/>
          <w:color w:val="4F6228" w:themeColor="accent3" w:themeShade="80"/>
          <w:sz w:val="52"/>
        </w:rPr>
        <w:lastRenderedPageBreak/>
        <w:t>Tramites:</w:t>
      </w: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  <w:r>
        <w:rPr>
          <w:rFonts w:ascii="Century725 Cn BT" w:hAnsi="Century725 Cn BT"/>
          <w:b/>
          <w:color w:val="4F6228" w:themeColor="accent3" w:themeShade="80"/>
          <w:sz w:val="32"/>
        </w:rPr>
        <w:t>*</w:t>
      </w:r>
      <w:r w:rsidRPr="008C2A43">
        <w:rPr>
          <w:rFonts w:ascii="Century725 Cn BT" w:hAnsi="Century725 Cn BT"/>
          <w:b/>
          <w:color w:val="4F6228" w:themeColor="accent3" w:themeShade="80"/>
          <w:sz w:val="32"/>
        </w:rPr>
        <w:t>SOLICITUD DE BECAS PARA EL FOMENTO A LA EDUCACIÓN</w:t>
      </w: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Población Objetivo: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Personas físicas que cursan el nivel medio y medio superior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Objetivo del Trámite: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Motivar el acceso, permanencia y logro del aprendizaje de las y los educandos del municipio de Mineral del chico</w:t>
      </w:r>
      <w:r>
        <w:rPr>
          <w:rFonts w:cstheme="minorHAnsi"/>
          <w:b/>
          <w:sz w:val="28"/>
        </w:rPr>
        <w:t>.</w:t>
      </w: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Documentos requeridos</w:t>
      </w:r>
      <w:r>
        <w:rPr>
          <w:rFonts w:ascii="Century725 Cn BT" w:hAnsi="Century725 Cn BT"/>
          <w:b/>
          <w:color w:val="4F6228" w:themeColor="accent3" w:themeShade="80"/>
          <w:sz w:val="36"/>
        </w:rPr>
        <w:t>: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1.- Solicitud de beca dirigida al C. Fernando Baltazar Monzalvo, Presidente Municipal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2.- Comprobar Domicilio en el Municipio.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3.- Constancia de estudios.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4.- Acta de nacimiento.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5.- Credencial de elector (caso de ser menor de edad ingresar al padre o tutor)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6.- </w:t>
      </w:r>
      <w:proofErr w:type="spellStart"/>
      <w:r w:rsidRPr="008C2A43">
        <w:rPr>
          <w:rFonts w:cstheme="minorHAnsi"/>
          <w:b/>
          <w:sz w:val="28"/>
        </w:rPr>
        <w:t>Curp</w:t>
      </w:r>
      <w:proofErr w:type="spellEnd"/>
    </w:p>
    <w:p w:rsidR="008C2A43" w:rsidRPr="008C2A43" w:rsidRDefault="008C2A43" w:rsidP="008C2A43">
      <w:pPr>
        <w:jc w:val="center"/>
        <w:rPr>
          <w:rFonts w:cstheme="minorHAnsi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1DA9D94E" wp14:editId="18025417">
            <wp:extent cx="2987749" cy="1964530"/>
            <wp:effectExtent l="0" t="0" r="3175" b="0"/>
            <wp:docPr id="1" name="Imagen 1" descr="Resultado de imagen para be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90" cy="19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  <w:r>
        <w:rPr>
          <w:rFonts w:ascii="Century725 Cn BT" w:hAnsi="Century725 Cn BT"/>
          <w:b/>
          <w:color w:val="4F6228" w:themeColor="accent3" w:themeShade="80"/>
          <w:sz w:val="32"/>
        </w:rPr>
        <w:lastRenderedPageBreak/>
        <w:t>*</w:t>
      </w:r>
      <w:r w:rsidRPr="008C2A43">
        <w:rPr>
          <w:rFonts w:ascii="Century725 Cn BT" w:hAnsi="Century725 Cn BT"/>
          <w:b/>
          <w:color w:val="4F6228" w:themeColor="accent3" w:themeShade="80"/>
          <w:sz w:val="32"/>
        </w:rPr>
        <w:t>SOLICITUD DE APOYO PARA LAS INSTITUCIONES DE ENSEÑANZA DEL MUNICIPIO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Población Objetivo: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1.- Directores Escolares.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2.- Comités de participación social en educación y consejos.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4.- Sociedad de Alumnos y Padres de familia de Instituciones educativas.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5.- Autoridades Locales. 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Objetivo del Trámite: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Brindar un </w:t>
      </w:r>
      <w:r w:rsidRPr="008C2A43">
        <w:rPr>
          <w:rFonts w:cstheme="minorHAnsi"/>
          <w:b/>
          <w:sz w:val="28"/>
        </w:rPr>
        <w:t xml:space="preserve"> incentivo económico, mobiliario o material que complemente la actividad educativa de las instituciones de enseñanza en el Municipio.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Documentos requeridos</w:t>
      </w:r>
      <w:r>
        <w:rPr>
          <w:rFonts w:ascii="Century725 Cn BT" w:hAnsi="Century725 Cn BT"/>
          <w:b/>
          <w:color w:val="4F6228" w:themeColor="accent3" w:themeShade="80"/>
          <w:sz w:val="36"/>
        </w:rPr>
        <w:t>: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1.- Solicitud de beca dirigida a</w:t>
      </w:r>
      <w:r>
        <w:rPr>
          <w:rFonts w:cstheme="minorHAnsi"/>
          <w:b/>
          <w:sz w:val="28"/>
        </w:rPr>
        <w:t>l C. Fernando Baltazar Monzalvo</w:t>
      </w:r>
      <w:r w:rsidRPr="008C2A43">
        <w:rPr>
          <w:rFonts w:cstheme="minorHAnsi"/>
          <w:b/>
          <w:sz w:val="28"/>
        </w:rPr>
        <w:t xml:space="preserve"> Presidente Municipal debidamente fundamentada, motivada, firmada y sellada por el responsable de la institución educativa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2.- Credencial de elector 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  <w:r w:rsidRPr="008C2A43">
        <w:rPr>
          <w:rFonts w:ascii="Century725 Cn BT" w:hAnsi="Century725 Cn BT"/>
          <w:b/>
          <w:color w:val="4F6228" w:themeColor="accent3" w:themeShade="80"/>
          <w:sz w:val="32"/>
        </w:rPr>
        <w:lastRenderedPageBreak/>
        <w:t>SOLICITUD DE APOYO AL FOMENTO DEPORTIVO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Población Objetivo: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Población en general con la intención de fomentar el deporte en las diversas disciplinas, organizaciones sin fines de lucro,  fundaciones y asociaciones civiles.    </w:t>
      </w:r>
      <w:r w:rsidRPr="008C2A43">
        <w:rPr>
          <w:rFonts w:cstheme="minorHAnsi"/>
          <w:b/>
          <w:sz w:val="28"/>
        </w:rPr>
        <w:t xml:space="preserve">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Objetivo del Trámite: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Otorgar los estímulos y apoyos para el desarrollo y fomento del deporte</w:t>
      </w:r>
      <w:r>
        <w:rPr>
          <w:rFonts w:cstheme="minorHAnsi"/>
          <w:b/>
          <w:sz w:val="28"/>
        </w:rPr>
        <w:t>.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Documentos requeridos</w:t>
      </w:r>
      <w:r>
        <w:rPr>
          <w:rFonts w:ascii="Century725 Cn BT" w:hAnsi="Century725 Cn BT"/>
          <w:b/>
          <w:color w:val="4F6228" w:themeColor="accent3" w:themeShade="80"/>
          <w:sz w:val="36"/>
        </w:rPr>
        <w:t>: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1.- Solicitud de beca dirigida al C. Fernando Baltazar Monzalvo, Presidente Municipal debidamente fundamentada, motivada y firmada 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  <w:r w:rsidRPr="008C2A43">
        <w:rPr>
          <w:rFonts w:cstheme="minorHAnsi"/>
          <w:b/>
          <w:sz w:val="28"/>
        </w:rPr>
        <w:t>2.- Credencial de elector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52"/>
        </w:rPr>
      </w:pPr>
      <w:r>
        <w:rPr>
          <w:rFonts w:ascii="Century725 Cn BT" w:hAnsi="Century725 Cn BT"/>
          <w:b/>
          <w:color w:val="4F6228" w:themeColor="accent3" w:themeShade="80"/>
          <w:sz w:val="52"/>
        </w:rPr>
        <w:lastRenderedPageBreak/>
        <w:t>Servicios</w:t>
      </w:r>
      <w:r w:rsidRPr="008C2A43">
        <w:rPr>
          <w:rFonts w:ascii="Century725 Cn BT" w:hAnsi="Century725 Cn BT"/>
          <w:b/>
          <w:color w:val="4F6228" w:themeColor="accent3" w:themeShade="80"/>
          <w:sz w:val="52"/>
        </w:rPr>
        <w:t>:</w:t>
      </w:r>
    </w:p>
    <w:p w:rsid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</w:p>
    <w:p w:rsid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  <w:r w:rsidRPr="008C2A43">
        <w:rPr>
          <w:rFonts w:ascii="Century725 Cn BT" w:hAnsi="Century725 Cn BT"/>
          <w:b/>
          <w:color w:val="4F6228" w:themeColor="accent3" w:themeShade="80"/>
          <w:sz w:val="32"/>
        </w:rPr>
        <w:t>ORGANIZACIÓN DE TORNEOS DEPORTIVOS</w:t>
      </w: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Población Objetivo: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Población en general con deseos de participar en encuentros deportivos dentro del municipio.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 xml:space="preserve">Objetivo del </w:t>
      </w:r>
      <w:r>
        <w:rPr>
          <w:rFonts w:ascii="Century725 Cn BT" w:hAnsi="Century725 Cn BT"/>
          <w:b/>
          <w:color w:val="4F6228" w:themeColor="accent3" w:themeShade="80"/>
          <w:sz w:val="36"/>
        </w:rPr>
        <w:t>Servicio</w:t>
      </w: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Promover el deporte dentro de las comunidades del municipio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>
        <w:rPr>
          <w:rFonts w:ascii="Century725 Cn BT" w:hAnsi="Century725 Cn BT"/>
          <w:b/>
          <w:color w:val="4F6228" w:themeColor="accent3" w:themeShade="80"/>
          <w:sz w:val="36"/>
        </w:rPr>
        <w:t>Requisitos</w:t>
      </w:r>
      <w:r>
        <w:rPr>
          <w:rFonts w:ascii="Century725 Cn BT" w:hAnsi="Century725 Cn BT"/>
          <w:b/>
          <w:color w:val="4F6228" w:themeColor="accent3" w:themeShade="80"/>
          <w:sz w:val="36"/>
        </w:rPr>
        <w:t>:</w:t>
      </w:r>
    </w:p>
    <w:p w:rsidR="008C2A43" w:rsidRPr="008C2A43" w:rsidRDefault="008C2A43" w:rsidP="008C2A43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Solicitud de torneo deportivo </w:t>
      </w:r>
    </w:p>
    <w:p w:rsidR="008C2A43" w:rsidRPr="008C2A43" w:rsidRDefault="008C2A43" w:rsidP="008C2A43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Formar parte de un equipo deportivo</w:t>
      </w:r>
    </w:p>
    <w:p w:rsidR="008C2A43" w:rsidRPr="008C2A43" w:rsidRDefault="008C2A43" w:rsidP="008C2A43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Dos fotografías tamaño infantil</w:t>
      </w:r>
    </w:p>
    <w:p w:rsidR="008C2A43" w:rsidRPr="008C2A43" w:rsidRDefault="008C2A43" w:rsidP="008C2A43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</w:rPr>
      </w:pPr>
      <w:r w:rsidRPr="008C2A43">
        <w:rPr>
          <w:rFonts w:cstheme="minorHAnsi"/>
          <w:b/>
          <w:sz w:val="28"/>
        </w:rPr>
        <w:t>Credencial de elector (para su registro)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Default="008C2A43" w:rsidP="008C2A43">
      <w:pPr>
        <w:jc w:val="both"/>
        <w:rPr>
          <w:rFonts w:cstheme="minorHAnsi"/>
          <w:b/>
          <w:sz w:val="24"/>
        </w:rPr>
      </w:pP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</w:p>
    <w:p w:rsid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</w:p>
    <w:p w:rsid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  <w:r w:rsidRPr="008C2A43">
        <w:rPr>
          <w:rFonts w:ascii="Century725 Cn BT" w:hAnsi="Century725 Cn BT"/>
          <w:b/>
          <w:color w:val="4F6228" w:themeColor="accent3" w:themeShade="80"/>
          <w:sz w:val="32"/>
        </w:rPr>
        <w:t>CONSULTA DE MATERIAL BIBLIOGRÁFICO</w:t>
      </w:r>
    </w:p>
    <w:p w:rsidR="008C2A43" w:rsidRPr="008C2A43" w:rsidRDefault="008C2A43" w:rsidP="008C2A43">
      <w:pPr>
        <w:jc w:val="center"/>
        <w:rPr>
          <w:rFonts w:ascii="Century725 Cn BT" w:hAnsi="Century725 Cn BT"/>
          <w:b/>
          <w:color w:val="4F6228" w:themeColor="accent3" w:themeShade="80"/>
          <w:sz w:val="32"/>
        </w:rPr>
      </w:pPr>
    </w:p>
    <w:p w:rsidR="008C2A43" w:rsidRP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Población Objetivo: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Estudiantes y público en general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 xml:space="preserve">Objetivo del </w:t>
      </w:r>
      <w:r>
        <w:rPr>
          <w:rFonts w:ascii="Century725 Cn BT" w:hAnsi="Century725 Cn BT"/>
          <w:b/>
          <w:color w:val="4F6228" w:themeColor="accent3" w:themeShade="80"/>
          <w:sz w:val="36"/>
        </w:rPr>
        <w:t>Servicio</w:t>
      </w:r>
      <w:r w:rsidRPr="008C2A43">
        <w:rPr>
          <w:rFonts w:ascii="Century725 Cn BT" w:hAnsi="Century725 Cn BT"/>
          <w:b/>
          <w:color w:val="4F6228" w:themeColor="accent3" w:themeShade="80"/>
          <w:sz w:val="36"/>
        </w:rPr>
        <w:t>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Con el objetivo de facilitar a los usuarios todo tipo de datos y conocimientos, la Biblioteca Pública es una institución que proporciona gratuitamente diversos servicios y recursos </w:t>
      </w:r>
      <w:r w:rsidRPr="008C2A43">
        <w:rPr>
          <w:rFonts w:cstheme="minorHAnsi"/>
          <w:b/>
          <w:sz w:val="28"/>
        </w:rPr>
        <w:t>bibliotecarios.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</w:p>
    <w:p w:rsidR="008C2A43" w:rsidRDefault="008C2A43" w:rsidP="008C2A43">
      <w:pPr>
        <w:jc w:val="both"/>
        <w:rPr>
          <w:rFonts w:ascii="Century725 Cn BT" w:hAnsi="Century725 Cn BT"/>
          <w:b/>
          <w:color w:val="4F6228" w:themeColor="accent3" w:themeShade="80"/>
          <w:sz w:val="36"/>
        </w:rPr>
      </w:pPr>
      <w:r>
        <w:rPr>
          <w:rFonts w:ascii="Century725 Cn BT" w:hAnsi="Century725 Cn BT"/>
          <w:b/>
          <w:color w:val="4F6228" w:themeColor="accent3" w:themeShade="80"/>
          <w:sz w:val="36"/>
        </w:rPr>
        <w:t>Requisitos:</w:t>
      </w:r>
    </w:p>
    <w:p w:rsid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Acudir a una biblioteca del Municipio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 xml:space="preserve">2 fotografías tamaño infantil </w:t>
      </w:r>
    </w:p>
    <w:p w:rsidR="008C2A43" w:rsidRPr="008C2A43" w:rsidRDefault="008C2A43" w:rsidP="008C2A43">
      <w:pPr>
        <w:jc w:val="both"/>
        <w:rPr>
          <w:rFonts w:cstheme="minorHAnsi"/>
          <w:b/>
          <w:sz w:val="28"/>
        </w:rPr>
      </w:pPr>
      <w:r w:rsidRPr="008C2A43">
        <w:rPr>
          <w:rFonts w:cstheme="minorHAnsi"/>
          <w:b/>
          <w:sz w:val="28"/>
        </w:rPr>
        <w:t>1 comprobante de domicilio</w:t>
      </w:r>
    </w:p>
    <w:p w:rsidR="008C2A43" w:rsidRDefault="008C2A43" w:rsidP="008C2A43">
      <w:pPr>
        <w:jc w:val="both"/>
        <w:rPr>
          <w:rFonts w:cstheme="minorHAnsi"/>
          <w:b/>
          <w:sz w:val="24"/>
        </w:rPr>
      </w:pPr>
      <w:bookmarkStart w:id="0" w:name="_GoBack"/>
      <w:bookmarkEnd w:id="0"/>
    </w:p>
    <w:p w:rsidR="008C2A43" w:rsidRPr="008C2A43" w:rsidRDefault="008C2A43" w:rsidP="008C2A43">
      <w:pPr>
        <w:jc w:val="both"/>
        <w:rPr>
          <w:rFonts w:cstheme="minorHAnsi"/>
          <w:b/>
          <w:sz w:val="24"/>
        </w:rPr>
      </w:pPr>
    </w:p>
    <w:sectPr w:rsidR="008C2A43" w:rsidRPr="008C2A43" w:rsidSect="008C2A43">
      <w:pgSz w:w="12240" w:h="15840" w:code="1"/>
      <w:pgMar w:top="1417" w:right="1701" w:bottom="1417" w:left="1701" w:header="141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725 Cn BT">
    <w:panose1 w:val="02040506070705020204"/>
    <w:charset w:val="00"/>
    <w:family w:val="roman"/>
    <w:pitch w:val="variable"/>
    <w:sig w:usb0="800000AF" w:usb1="1000204A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6ECA"/>
    <w:multiLevelType w:val="hybridMultilevel"/>
    <w:tmpl w:val="0B065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B8"/>
    <w:rsid w:val="003D0908"/>
    <w:rsid w:val="0042710E"/>
    <w:rsid w:val="0073360D"/>
    <w:rsid w:val="008C2A43"/>
    <w:rsid w:val="009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9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2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9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2018-06-18T16:33:00Z</dcterms:created>
  <dcterms:modified xsi:type="dcterms:W3CDTF">2018-06-19T19:09:00Z</dcterms:modified>
</cp:coreProperties>
</file>